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8E34B" w14:textId="239D09A9" w:rsidR="00D747C2" w:rsidRPr="00D747C2" w:rsidRDefault="00D747C2" w:rsidP="00D747C2">
      <w:pPr>
        <w:shd w:val="clear" w:color="auto" w:fill="FFFFFF"/>
        <w:rPr>
          <w:rFonts w:ascii="Arial" w:hAnsi="Arial" w:cs="Arial"/>
          <w:color w:val="222222"/>
          <w:sz w:val="19"/>
          <w:szCs w:val="19"/>
        </w:rPr>
      </w:pPr>
      <w:r w:rsidRPr="00D747C2">
        <w:rPr>
          <w:rFonts w:ascii="Calibri" w:hAnsi="Calibri" w:cs="Arial"/>
          <w:color w:val="000000"/>
          <w:sz w:val="22"/>
          <w:szCs w:val="22"/>
        </w:rPr>
        <w:t> </w:t>
      </w:r>
      <w:r w:rsidR="00737BAA">
        <w:rPr>
          <w:rFonts w:ascii="Calibri" w:hAnsi="Calibri" w:cs="Arial"/>
          <w:noProof/>
          <w:color w:val="000000"/>
          <w:sz w:val="22"/>
          <w:szCs w:val="22"/>
        </w:rPr>
        <w:drawing>
          <wp:inline distT="0" distB="0" distL="0" distR="0" wp14:anchorId="705B2066" wp14:editId="653B00DD">
            <wp:extent cx="5486400" cy="1371600"/>
            <wp:effectExtent l="0" t="0" r="0" b="0"/>
            <wp:docPr id="4" name="Picture 4" descr="Macintosh HD:Users:claudiady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claudiadyer: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inline>
        </w:drawing>
      </w:r>
    </w:p>
    <w:tbl>
      <w:tblPr>
        <w:tblpPr w:leftFromText="180" w:rightFromText="180" w:vertAnchor="text" w:horzAnchor="page" w:tblpX="1621" w:tblpY="1177"/>
        <w:tblOverlap w:val="never"/>
        <w:tblW w:w="5204" w:type="pct"/>
        <w:tblCellSpacing w:w="0" w:type="dxa"/>
        <w:tblCellMar>
          <w:left w:w="0" w:type="dxa"/>
          <w:right w:w="0" w:type="dxa"/>
        </w:tblCellMar>
        <w:tblLook w:val="04A0" w:firstRow="1" w:lastRow="0" w:firstColumn="1" w:lastColumn="0" w:noHBand="0" w:noVBand="1"/>
      </w:tblPr>
      <w:tblGrid>
        <w:gridCol w:w="8993"/>
      </w:tblGrid>
      <w:tr w:rsidR="00D747C2" w:rsidRPr="00D747C2" w14:paraId="3BBC67D3" w14:textId="77777777" w:rsidTr="00D747C2">
        <w:trPr>
          <w:trHeight w:val="7420"/>
          <w:tblCellSpacing w:w="0" w:type="dxa"/>
        </w:trPr>
        <w:tc>
          <w:tcPr>
            <w:tcW w:w="5000" w:type="pct"/>
            <w:hideMark/>
          </w:tcPr>
          <w:p w14:paraId="3393AF12" w14:textId="5CFE10A7" w:rsidR="00D747C2" w:rsidRPr="00D747C2" w:rsidRDefault="00D747C2" w:rsidP="00D747C2">
            <w:pPr>
              <w:jc w:val="center"/>
              <w:rPr>
                <w:rFonts w:ascii="Times" w:hAnsi="Times" w:cs="Arial"/>
                <w:sz w:val="20"/>
                <w:szCs w:val="20"/>
              </w:rPr>
            </w:pPr>
            <w:r w:rsidRPr="00D747C2">
              <w:rPr>
                <w:rFonts w:ascii="Verdana" w:hAnsi="Verdana" w:cs="Arial"/>
                <w:color w:val="000000"/>
                <w:sz w:val="20"/>
                <w:szCs w:val="20"/>
              </w:rPr>
              <w:br/>
            </w:r>
            <w:r w:rsidRPr="00D747C2">
              <w:rPr>
                <w:rFonts w:ascii="Tahoma" w:hAnsi="Tahoma" w:cs="Arial"/>
                <w:b/>
                <w:bCs/>
                <w:color w:val="000000"/>
                <w:sz w:val="20"/>
                <w:szCs w:val="20"/>
              </w:rPr>
              <w:t>ACTION ALERT</w:t>
            </w:r>
            <w:r w:rsidRPr="00D747C2">
              <w:rPr>
                <w:rFonts w:ascii="Tahoma" w:hAnsi="Tahoma" w:cs="Arial"/>
                <w:b/>
                <w:bCs/>
                <w:color w:val="000000"/>
                <w:sz w:val="20"/>
                <w:szCs w:val="20"/>
              </w:rPr>
              <w:br/>
              <w:t>Support Parental Empowerment in Education via Petition Drive</w:t>
            </w:r>
          </w:p>
          <w:p w14:paraId="43B00AA0" w14:textId="77777777" w:rsidR="00D747C2" w:rsidRPr="00D747C2" w:rsidRDefault="00D747C2" w:rsidP="00D747C2">
            <w:pPr>
              <w:rPr>
                <w:rFonts w:ascii="Times" w:hAnsi="Times" w:cs="Arial"/>
                <w:sz w:val="20"/>
                <w:szCs w:val="20"/>
              </w:rPr>
            </w:pPr>
            <w:r w:rsidRPr="00D747C2">
              <w:rPr>
                <w:rFonts w:ascii="Verdana" w:hAnsi="Verdana" w:cs="Arial"/>
                <w:color w:val="000000"/>
                <w:sz w:val="20"/>
                <w:szCs w:val="20"/>
              </w:rPr>
              <w:br/>
            </w:r>
            <w:r w:rsidRPr="00D747C2">
              <w:rPr>
                <w:rFonts w:ascii="Tahoma" w:hAnsi="Tahoma" w:cs="Arial"/>
                <w:b/>
                <w:bCs/>
                <w:color w:val="000000"/>
                <w:sz w:val="21"/>
                <w:szCs w:val="21"/>
              </w:rPr>
              <w:t>BACKGROUND:</w:t>
            </w:r>
            <w:r w:rsidRPr="00D747C2">
              <w:rPr>
                <w:rFonts w:ascii="Tahoma" w:hAnsi="Tahoma" w:cs="Arial"/>
                <w:color w:val="000000"/>
                <w:sz w:val="21"/>
                <w:szCs w:val="21"/>
              </w:rPr>
              <w:t> On August 28, 2014, the Florida Education Association, Florida School Boards Association, and several other parties filed a lawsuit, </w:t>
            </w:r>
            <w:r w:rsidRPr="00D747C2">
              <w:rPr>
                <w:rFonts w:ascii="Tahoma" w:hAnsi="Tahoma" w:cs="Arial"/>
                <w:i/>
                <w:iCs/>
                <w:color w:val="000000"/>
                <w:sz w:val="21"/>
                <w:szCs w:val="21"/>
              </w:rPr>
              <w:t>McCall v. Scott</w:t>
            </w:r>
            <w:r w:rsidRPr="00D747C2">
              <w:rPr>
                <w:rFonts w:ascii="Tahoma" w:hAnsi="Tahoma" w:cs="Arial"/>
                <w:color w:val="000000"/>
                <w:sz w:val="21"/>
                <w:szCs w:val="21"/>
              </w:rPr>
              <w:t>, claiming the Florida Tax Credit (FTC) Scholarship Program is unconstitutional. This is a serious challenge, and our concern is for the children who would be harmed if the program were ruled unconstitutional.</w:t>
            </w:r>
            <w:r w:rsidRPr="00D747C2">
              <w:rPr>
                <w:rFonts w:ascii="Tahoma" w:hAnsi="Tahoma" w:cs="Arial"/>
                <w:color w:val="000000"/>
                <w:sz w:val="21"/>
                <w:szCs w:val="21"/>
              </w:rPr>
              <w:br/>
            </w:r>
            <w:r w:rsidRPr="00D747C2">
              <w:rPr>
                <w:rFonts w:ascii="Tahoma" w:hAnsi="Tahoma" w:cs="Arial"/>
                <w:color w:val="000000"/>
                <w:sz w:val="21"/>
                <w:szCs w:val="21"/>
              </w:rPr>
              <w:br/>
              <w:t>Florida's Catholic bishops have long supported the rights and responsibilities of parents as the primary educators of their children. In fact, Catholic schools in Florida were among the first nonpublic schools to embrace scholarship programs such as this one to extend opportunities to families which otherwise might be pushed to the margins of society. The program currently serves 68,000 children in Kindergarten to 12th Grade from low-income families.</w:t>
            </w:r>
            <w:r w:rsidRPr="00D747C2">
              <w:rPr>
                <w:rFonts w:ascii="Tahoma" w:hAnsi="Tahoma" w:cs="Arial"/>
                <w:color w:val="000000"/>
                <w:sz w:val="21"/>
                <w:szCs w:val="21"/>
              </w:rPr>
              <w:br/>
            </w:r>
            <w:r w:rsidRPr="00D747C2">
              <w:rPr>
                <w:rFonts w:ascii="Tahoma" w:hAnsi="Tahoma" w:cs="Arial"/>
                <w:color w:val="000000"/>
                <w:sz w:val="21"/>
                <w:szCs w:val="21"/>
              </w:rPr>
              <w:br/>
            </w:r>
            <w:r w:rsidRPr="00D747C2">
              <w:rPr>
                <w:rFonts w:ascii="Tahoma" w:hAnsi="Tahoma" w:cs="Arial"/>
                <w:b/>
                <w:bCs/>
                <w:color w:val="000000"/>
                <w:sz w:val="21"/>
                <w:szCs w:val="21"/>
              </w:rPr>
              <w:t>ACTION:</w:t>
            </w:r>
            <w:r w:rsidRPr="00D747C2">
              <w:rPr>
                <w:rFonts w:ascii="Tahoma" w:hAnsi="Tahoma" w:cs="Arial"/>
                <w:color w:val="000000"/>
                <w:sz w:val="21"/>
                <w:szCs w:val="21"/>
              </w:rPr>
              <w:t> Earlier this month, a FTC Scholarship Program parent in Marion County started a special petition drive to show support for Florida's students who need these scholarships.</w:t>
            </w:r>
            <w:r w:rsidRPr="00D747C2">
              <w:rPr>
                <w:rFonts w:ascii="Tahoma" w:hAnsi="Tahoma" w:cs="Arial"/>
                <w:color w:val="000000"/>
                <w:sz w:val="21"/>
                <w:szCs w:val="21"/>
              </w:rPr>
              <w:br/>
            </w:r>
            <w:r w:rsidRPr="00D747C2">
              <w:rPr>
                <w:rFonts w:ascii="Tahoma" w:hAnsi="Tahoma" w:cs="Arial"/>
                <w:color w:val="000000"/>
                <w:sz w:val="21"/>
                <w:szCs w:val="21"/>
              </w:rPr>
              <w:br/>
            </w:r>
            <w:r w:rsidRPr="00D747C2">
              <w:rPr>
                <w:rFonts w:ascii="Tahoma" w:hAnsi="Tahoma" w:cs="Arial"/>
                <w:b/>
                <w:bCs/>
                <w:color w:val="000000"/>
                <w:sz w:val="21"/>
                <w:szCs w:val="21"/>
              </w:rPr>
              <w:fldChar w:fldCharType="begin"/>
            </w:r>
            <w:r w:rsidRPr="00D747C2">
              <w:rPr>
                <w:rFonts w:ascii="Tahoma" w:hAnsi="Tahoma" w:cs="Arial"/>
                <w:b/>
                <w:bCs/>
                <w:color w:val="000000"/>
                <w:sz w:val="21"/>
                <w:szCs w:val="21"/>
              </w:rPr>
              <w:instrText xml:space="preserve"> HYPERLINK "https://www.votervoice.net/link/clickthrough/ext/396913.aspx" \t "_blank" </w:instrText>
            </w:r>
            <w:r w:rsidRPr="00D747C2">
              <w:rPr>
                <w:rFonts w:ascii="Tahoma" w:hAnsi="Tahoma" w:cs="Arial"/>
                <w:b/>
                <w:bCs/>
                <w:color w:val="000000"/>
                <w:sz w:val="21"/>
                <w:szCs w:val="21"/>
              </w:rPr>
            </w:r>
            <w:r w:rsidRPr="00D747C2">
              <w:rPr>
                <w:rFonts w:ascii="Tahoma" w:hAnsi="Tahoma" w:cs="Arial"/>
                <w:b/>
                <w:bCs/>
                <w:color w:val="000000"/>
                <w:sz w:val="21"/>
                <w:szCs w:val="21"/>
              </w:rPr>
              <w:fldChar w:fldCharType="separate"/>
            </w:r>
            <w:r w:rsidRPr="00D747C2">
              <w:rPr>
                <w:rFonts w:ascii="Tahoma" w:hAnsi="Tahoma" w:cs="Arial"/>
                <w:b/>
                <w:bCs/>
                <w:color w:val="1155CC"/>
                <w:sz w:val="21"/>
                <w:szCs w:val="21"/>
                <w:u w:val="single"/>
              </w:rPr>
              <w:t>Show support for the FTC Scholarship Program by clicking here to sign the online petition.</w:t>
            </w:r>
            <w:r w:rsidRPr="00D747C2">
              <w:rPr>
                <w:rFonts w:ascii="Tahoma" w:hAnsi="Tahoma" w:cs="Arial"/>
                <w:b/>
                <w:bCs/>
                <w:color w:val="000000"/>
                <w:sz w:val="21"/>
                <w:szCs w:val="21"/>
              </w:rPr>
              <w:fldChar w:fldCharType="end"/>
            </w:r>
            <w:r w:rsidRPr="00D747C2">
              <w:rPr>
                <w:rFonts w:ascii="Tahoma" w:hAnsi="Tahoma" w:cs="Arial"/>
                <w:color w:val="000000"/>
                <w:sz w:val="21"/>
                <w:szCs w:val="21"/>
              </w:rPr>
              <w:br/>
            </w:r>
            <w:r w:rsidRPr="00D747C2">
              <w:rPr>
                <w:rFonts w:ascii="Tahoma" w:hAnsi="Tahoma" w:cs="Arial"/>
                <w:color w:val="000000"/>
                <w:sz w:val="21"/>
                <w:szCs w:val="21"/>
              </w:rPr>
              <w:br/>
            </w:r>
            <w:r w:rsidRPr="00D747C2">
              <w:rPr>
                <w:rFonts w:ascii="Tahoma" w:hAnsi="Tahoma" w:cs="Arial"/>
                <w:b/>
                <w:bCs/>
                <w:color w:val="000000"/>
                <w:sz w:val="21"/>
                <w:szCs w:val="21"/>
              </w:rPr>
              <w:t>MORE INFORMATION:</w:t>
            </w:r>
            <w:r w:rsidRPr="00D747C2">
              <w:rPr>
                <w:rFonts w:ascii="Tahoma" w:hAnsi="Tahoma" w:cs="Arial"/>
                <w:color w:val="000000"/>
                <w:sz w:val="21"/>
                <w:szCs w:val="21"/>
              </w:rPr>
              <w:t xml:space="preserve"> For an additional perspective, please see a recent one-minute </w:t>
            </w:r>
            <w:proofErr w:type="gramStart"/>
            <w:r w:rsidRPr="00D747C2">
              <w:rPr>
                <w:rFonts w:ascii="Tahoma" w:hAnsi="Tahoma" w:cs="Arial"/>
                <w:color w:val="000000"/>
                <w:sz w:val="21"/>
                <w:szCs w:val="21"/>
              </w:rPr>
              <w:t>video which</w:t>
            </w:r>
            <w:proofErr w:type="gramEnd"/>
            <w:r w:rsidRPr="00D747C2">
              <w:rPr>
                <w:rFonts w:ascii="Tahoma" w:hAnsi="Tahoma" w:cs="Arial"/>
                <w:color w:val="000000"/>
                <w:sz w:val="21"/>
                <w:szCs w:val="21"/>
              </w:rPr>
              <w:t xml:space="preserve"> features a former FTC scholarship student named </w:t>
            </w:r>
            <w:proofErr w:type="spellStart"/>
            <w:r w:rsidRPr="00D747C2">
              <w:rPr>
                <w:rFonts w:ascii="Tahoma" w:hAnsi="Tahoma" w:cs="Arial"/>
                <w:color w:val="000000"/>
                <w:sz w:val="21"/>
                <w:szCs w:val="21"/>
              </w:rPr>
              <w:t>Denisha</w:t>
            </w:r>
            <w:proofErr w:type="spellEnd"/>
            <w:r w:rsidRPr="00D747C2">
              <w:rPr>
                <w:rFonts w:ascii="Tahoma" w:hAnsi="Tahoma" w:cs="Arial"/>
                <w:color w:val="000000"/>
                <w:sz w:val="21"/>
                <w:szCs w:val="21"/>
              </w:rPr>
              <w:t xml:space="preserve"> </w:t>
            </w:r>
            <w:proofErr w:type="spellStart"/>
            <w:r w:rsidRPr="00D747C2">
              <w:rPr>
                <w:rFonts w:ascii="Tahoma" w:hAnsi="Tahoma" w:cs="Arial"/>
                <w:color w:val="000000"/>
                <w:sz w:val="21"/>
                <w:szCs w:val="21"/>
              </w:rPr>
              <w:t>Merriweather</w:t>
            </w:r>
            <w:proofErr w:type="spellEnd"/>
            <w:r w:rsidRPr="00D747C2">
              <w:rPr>
                <w:rFonts w:ascii="Tahoma" w:hAnsi="Tahoma" w:cs="Arial"/>
                <w:color w:val="000000"/>
                <w:sz w:val="21"/>
                <w:szCs w:val="21"/>
              </w:rPr>
              <w:t>. </w:t>
            </w:r>
            <w:r w:rsidRPr="00D747C2">
              <w:rPr>
                <w:rFonts w:ascii="Tahoma" w:hAnsi="Tahoma" w:cs="Arial"/>
                <w:color w:val="000000"/>
                <w:sz w:val="21"/>
                <w:szCs w:val="21"/>
              </w:rPr>
              <w:fldChar w:fldCharType="begin"/>
            </w:r>
            <w:r w:rsidRPr="00D747C2">
              <w:rPr>
                <w:rFonts w:ascii="Tahoma" w:hAnsi="Tahoma" w:cs="Arial"/>
                <w:color w:val="000000"/>
                <w:sz w:val="21"/>
                <w:szCs w:val="21"/>
              </w:rPr>
              <w:instrText xml:space="preserve"> HYPERLINK "https://www.votervoice.net/link/clickthrough/ext/396914.aspx" \t "_blank" </w:instrText>
            </w:r>
            <w:r w:rsidRPr="00D747C2">
              <w:rPr>
                <w:rFonts w:ascii="Tahoma" w:hAnsi="Tahoma" w:cs="Arial"/>
                <w:color w:val="000000"/>
                <w:sz w:val="21"/>
                <w:szCs w:val="21"/>
              </w:rPr>
            </w:r>
            <w:r w:rsidRPr="00D747C2">
              <w:rPr>
                <w:rFonts w:ascii="Tahoma" w:hAnsi="Tahoma" w:cs="Arial"/>
                <w:color w:val="000000"/>
                <w:sz w:val="21"/>
                <w:szCs w:val="21"/>
              </w:rPr>
              <w:fldChar w:fldCharType="separate"/>
            </w:r>
            <w:r w:rsidRPr="00D747C2">
              <w:rPr>
                <w:rFonts w:ascii="Tahoma" w:hAnsi="Tahoma" w:cs="Arial"/>
                <w:color w:val="1155CC"/>
                <w:sz w:val="21"/>
                <w:szCs w:val="21"/>
                <w:u w:val="single"/>
              </w:rPr>
              <w:t xml:space="preserve">Watch </w:t>
            </w:r>
            <w:proofErr w:type="spellStart"/>
            <w:r w:rsidRPr="00D747C2">
              <w:rPr>
                <w:rFonts w:ascii="Tahoma" w:hAnsi="Tahoma" w:cs="Arial"/>
                <w:color w:val="1155CC"/>
                <w:sz w:val="21"/>
                <w:szCs w:val="21"/>
                <w:u w:val="single"/>
              </w:rPr>
              <w:t>Denisha's</w:t>
            </w:r>
            <w:proofErr w:type="spellEnd"/>
            <w:r w:rsidRPr="00D747C2">
              <w:rPr>
                <w:rFonts w:ascii="Tahoma" w:hAnsi="Tahoma" w:cs="Arial"/>
                <w:color w:val="1155CC"/>
                <w:sz w:val="21"/>
                <w:szCs w:val="21"/>
                <w:u w:val="single"/>
              </w:rPr>
              <w:t xml:space="preserve"> story here.</w:t>
            </w:r>
            <w:r w:rsidRPr="00D747C2">
              <w:rPr>
                <w:rFonts w:ascii="Tahoma" w:hAnsi="Tahoma" w:cs="Arial"/>
                <w:color w:val="000000"/>
                <w:sz w:val="21"/>
                <w:szCs w:val="21"/>
              </w:rPr>
              <w:fldChar w:fldCharType="end"/>
            </w:r>
            <w:r w:rsidRPr="00D747C2">
              <w:rPr>
                <w:rFonts w:ascii="Tahoma" w:hAnsi="Tahoma" w:cs="Arial"/>
                <w:color w:val="000000"/>
                <w:sz w:val="21"/>
                <w:szCs w:val="21"/>
              </w:rPr>
              <w:br/>
            </w:r>
            <w:r w:rsidRPr="00D747C2">
              <w:rPr>
                <w:rFonts w:ascii="Tahoma" w:hAnsi="Tahoma" w:cs="Arial"/>
                <w:color w:val="000000"/>
                <w:sz w:val="21"/>
                <w:szCs w:val="21"/>
              </w:rPr>
              <w:br/>
              <w:t>You can also see how Florida candidates in the November 4 general election stand on the issue of parental empowerment in education and several other issues of concern to the Church. </w:t>
            </w:r>
            <w:r w:rsidRPr="00D747C2">
              <w:rPr>
                <w:rFonts w:ascii="Tahoma" w:hAnsi="Tahoma" w:cs="Arial"/>
                <w:color w:val="000000"/>
                <w:sz w:val="21"/>
                <w:szCs w:val="21"/>
              </w:rPr>
              <w:fldChar w:fldCharType="begin"/>
            </w:r>
            <w:r w:rsidRPr="00D747C2">
              <w:rPr>
                <w:rFonts w:ascii="Tahoma" w:hAnsi="Tahoma" w:cs="Arial"/>
                <w:color w:val="000000"/>
                <w:sz w:val="21"/>
                <w:szCs w:val="21"/>
              </w:rPr>
              <w:instrText xml:space="preserve"> HYPERLINK "https://www.votervoice.net/link/clickthrough/ext/396915.aspx" \t "_blank" </w:instrText>
            </w:r>
            <w:r w:rsidRPr="00D747C2">
              <w:rPr>
                <w:rFonts w:ascii="Tahoma" w:hAnsi="Tahoma" w:cs="Arial"/>
                <w:color w:val="000000"/>
                <w:sz w:val="21"/>
                <w:szCs w:val="21"/>
              </w:rPr>
            </w:r>
            <w:r w:rsidRPr="00D747C2">
              <w:rPr>
                <w:rFonts w:ascii="Tahoma" w:hAnsi="Tahoma" w:cs="Arial"/>
                <w:color w:val="000000"/>
                <w:sz w:val="21"/>
                <w:szCs w:val="21"/>
              </w:rPr>
              <w:fldChar w:fldCharType="separate"/>
            </w:r>
            <w:r w:rsidRPr="00D747C2">
              <w:rPr>
                <w:rFonts w:ascii="Tahoma" w:hAnsi="Tahoma" w:cs="Arial"/>
                <w:color w:val="1155CC"/>
                <w:sz w:val="21"/>
                <w:szCs w:val="21"/>
                <w:u w:val="single"/>
              </w:rPr>
              <w:t>See our 2014 Candidate Questionnaire Pr</w:t>
            </w:r>
            <w:r w:rsidRPr="00D747C2">
              <w:rPr>
                <w:rFonts w:ascii="Tahoma" w:hAnsi="Tahoma" w:cs="Arial"/>
                <w:color w:val="1155CC"/>
                <w:sz w:val="21"/>
                <w:szCs w:val="21"/>
                <w:u w:val="single"/>
              </w:rPr>
              <w:t>o</w:t>
            </w:r>
            <w:r w:rsidRPr="00D747C2">
              <w:rPr>
                <w:rFonts w:ascii="Tahoma" w:hAnsi="Tahoma" w:cs="Arial"/>
                <w:color w:val="1155CC"/>
                <w:sz w:val="21"/>
                <w:szCs w:val="21"/>
                <w:u w:val="single"/>
              </w:rPr>
              <w:t>ject.</w:t>
            </w:r>
            <w:r w:rsidRPr="00D747C2">
              <w:rPr>
                <w:rFonts w:ascii="Tahoma" w:hAnsi="Tahoma" w:cs="Arial"/>
                <w:color w:val="000000"/>
                <w:sz w:val="21"/>
                <w:szCs w:val="21"/>
              </w:rPr>
              <w:fldChar w:fldCharType="end"/>
            </w:r>
          </w:p>
          <w:tbl>
            <w:tblPr>
              <w:tblOverlap w:val="never"/>
              <w:tblW w:w="8976" w:type="dxa"/>
              <w:tblCellSpacing w:w="0" w:type="dxa"/>
              <w:tblCellMar>
                <w:left w:w="0" w:type="dxa"/>
                <w:right w:w="0" w:type="dxa"/>
              </w:tblCellMar>
              <w:tblLook w:val="04A0" w:firstRow="1" w:lastRow="0" w:firstColumn="1" w:lastColumn="0" w:noHBand="0" w:noVBand="1"/>
            </w:tblPr>
            <w:tblGrid>
              <w:gridCol w:w="8976"/>
            </w:tblGrid>
            <w:tr w:rsidR="00D747C2" w:rsidRPr="00D747C2" w14:paraId="7E763951" w14:textId="77777777" w:rsidTr="00D747C2">
              <w:trPr>
                <w:trHeight w:val="144"/>
                <w:tblCellSpacing w:w="0" w:type="dxa"/>
              </w:trPr>
              <w:tc>
                <w:tcPr>
                  <w:tcW w:w="0" w:type="auto"/>
                  <w:hideMark/>
                </w:tcPr>
                <w:p w14:paraId="539461BC" w14:textId="77777777" w:rsidR="00D747C2" w:rsidRPr="00D747C2" w:rsidRDefault="00D747C2" w:rsidP="00D747C2">
                  <w:pPr>
                    <w:framePr w:hSpace="180" w:wrap="around" w:vAnchor="text" w:hAnchor="page" w:x="1621" w:y="1177"/>
                    <w:suppressOverlap/>
                    <w:rPr>
                      <w:rFonts w:ascii="Arial" w:eastAsia="Times New Roman" w:hAnsi="Arial" w:cs="Arial"/>
                      <w:sz w:val="20"/>
                      <w:szCs w:val="20"/>
                    </w:rPr>
                  </w:pPr>
                </w:p>
              </w:tc>
            </w:tr>
            <w:tr w:rsidR="00D747C2" w:rsidRPr="00D747C2" w14:paraId="4854EAC1" w14:textId="77777777" w:rsidTr="00D747C2">
              <w:trPr>
                <w:tblCellSpacing w:w="0" w:type="dxa"/>
              </w:trPr>
              <w:tc>
                <w:tcPr>
                  <w:tcW w:w="0" w:type="auto"/>
                  <w:tcMar>
                    <w:top w:w="50" w:type="dxa"/>
                    <w:left w:w="50" w:type="dxa"/>
                    <w:bottom w:w="50" w:type="dxa"/>
                    <w:right w:w="50" w:type="dxa"/>
                  </w:tcMar>
                  <w:hideMark/>
                </w:tcPr>
                <w:p w14:paraId="1881D855" w14:textId="77777777" w:rsidR="00D747C2" w:rsidRPr="00D747C2" w:rsidRDefault="00D747C2" w:rsidP="00D747C2">
                  <w:pPr>
                    <w:framePr w:hSpace="180" w:wrap="around" w:vAnchor="text" w:hAnchor="page" w:x="1621" w:y="1177"/>
                    <w:suppressOverlap/>
                    <w:rPr>
                      <w:rFonts w:ascii="Arial" w:eastAsia="Times New Roman" w:hAnsi="Arial" w:cs="Arial"/>
                      <w:sz w:val="20"/>
                      <w:szCs w:val="20"/>
                    </w:rPr>
                  </w:pPr>
                </w:p>
              </w:tc>
            </w:tr>
          </w:tbl>
          <w:p w14:paraId="7CBEB897" w14:textId="77777777" w:rsidR="00D747C2" w:rsidRPr="00D747C2" w:rsidRDefault="00D747C2" w:rsidP="00D747C2">
            <w:pPr>
              <w:jc w:val="center"/>
              <w:rPr>
                <w:rFonts w:ascii="Verdana" w:eastAsia="Times New Roman" w:hAnsi="Verdana" w:cs="Arial"/>
                <w:color w:val="000000"/>
                <w:sz w:val="20"/>
                <w:szCs w:val="20"/>
              </w:rPr>
            </w:pPr>
          </w:p>
        </w:tc>
      </w:tr>
    </w:tbl>
    <w:p w14:paraId="0C72CBBF" w14:textId="09905CA9" w:rsidR="00D747C2" w:rsidRPr="00D747C2" w:rsidRDefault="00D747C2" w:rsidP="00D747C2">
      <w:pPr>
        <w:shd w:val="clear" w:color="auto" w:fill="FFFFFF"/>
        <w:rPr>
          <w:rFonts w:ascii="Arial" w:hAnsi="Arial" w:cs="Arial"/>
          <w:color w:val="222222"/>
          <w:sz w:val="19"/>
          <w:szCs w:val="19"/>
        </w:rPr>
      </w:pPr>
    </w:p>
    <w:p w14:paraId="66E35E2E" w14:textId="0B62846E" w:rsidR="00D747C2" w:rsidRPr="00D747C2" w:rsidRDefault="00D747C2" w:rsidP="00D747C2">
      <w:pPr>
        <w:shd w:val="clear" w:color="auto" w:fill="FFFFFF"/>
        <w:rPr>
          <w:rFonts w:ascii="Arial" w:hAnsi="Arial" w:cs="Arial"/>
          <w:color w:val="222222"/>
          <w:sz w:val="19"/>
          <w:szCs w:val="19"/>
        </w:rPr>
      </w:pPr>
      <w:r w:rsidRPr="00D747C2">
        <w:rPr>
          <w:rFonts w:ascii="Arial" w:hAnsi="Arial" w:cs="Arial"/>
          <w:color w:val="222222"/>
          <w:sz w:val="19"/>
          <w:szCs w:val="19"/>
        </w:rPr>
        <w:t> </w:t>
      </w:r>
    </w:p>
    <w:tbl>
      <w:tblPr>
        <w:tblW w:w="9172" w:type="dxa"/>
        <w:tblCellSpacing w:w="0" w:type="dxa"/>
        <w:tblInd w:w="-180" w:type="dxa"/>
        <w:tblBorders>
          <w:top w:val="single" w:sz="8" w:space="0" w:color="EEEEEE"/>
          <w:left w:val="single" w:sz="8" w:space="0" w:color="EEEEEE"/>
          <w:bottom w:val="single" w:sz="8" w:space="0" w:color="EEEEEE"/>
          <w:right w:val="single" w:sz="8" w:space="0" w:color="EEEEEE"/>
        </w:tblBorders>
        <w:tblCellMar>
          <w:left w:w="0" w:type="dxa"/>
          <w:right w:w="0" w:type="dxa"/>
        </w:tblCellMar>
        <w:tblLook w:val="04A0" w:firstRow="1" w:lastRow="0" w:firstColumn="1" w:lastColumn="0" w:noHBand="0" w:noVBand="1"/>
      </w:tblPr>
      <w:tblGrid>
        <w:gridCol w:w="9172"/>
      </w:tblGrid>
      <w:tr w:rsidR="00D747C2" w:rsidRPr="00D747C2" w14:paraId="51CE190F" w14:textId="77777777" w:rsidTr="00D747C2">
        <w:trPr>
          <w:trHeight w:val="12"/>
          <w:tblCellSpacing w:w="0" w:type="dxa"/>
        </w:trPr>
        <w:tc>
          <w:tcPr>
            <w:tcW w:w="9172" w:type="dxa"/>
            <w:tcBorders>
              <w:top w:val="nil"/>
              <w:left w:val="nil"/>
              <w:bottom w:val="nil"/>
              <w:right w:val="nil"/>
            </w:tcBorders>
            <w:hideMark/>
          </w:tcPr>
          <w:p w14:paraId="27145358" w14:textId="54596321" w:rsidR="00D747C2" w:rsidRPr="00D747C2" w:rsidRDefault="00D747C2" w:rsidP="00D747C2">
            <w:pPr>
              <w:jc w:val="center"/>
              <w:rPr>
                <w:rFonts w:ascii="Arial" w:eastAsia="Times New Roman" w:hAnsi="Arial" w:cs="Arial"/>
                <w:sz w:val="20"/>
                <w:szCs w:val="20"/>
              </w:rPr>
            </w:pPr>
          </w:p>
        </w:tc>
      </w:tr>
      <w:tr w:rsidR="00D747C2" w:rsidRPr="00D747C2" w14:paraId="36740B5C" w14:textId="77777777" w:rsidTr="00D747C2">
        <w:trPr>
          <w:trHeight w:val="64"/>
          <w:tblCellSpacing w:w="0" w:type="dxa"/>
        </w:trPr>
        <w:tc>
          <w:tcPr>
            <w:tcW w:w="9172" w:type="dxa"/>
            <w:tcBorders>
              <w:top w:val="nil"/>
              <w:left w:val="nil"/>
              <w:bottom w:val="nil"/>
              <w:right w:val="nil"/>
            </w:tcBorders>
            <w:hideMark/>
          </w:tcPr>
          <w:p w14:paraId="6AA426DE" w14:textId="77777777" w:rsidR="00D747C2" w:rsidRPr="00D747C2" w:rsidRDefault="00D747C2" w:rsidP="00D747C2">
            <w:pPr>
              <w:jc w:val="center"/>
              <w:rPr>
                <w:rFonts w:ascii="Arial" w:eastAsia="Times New Roman" w:hAnsi="Arial" w:cs="Arial"/>
                <w:sz w:val="20"/>
                <w:szCs w:val="20"/>
              </w:rPr>
            </w:pPr>
          </w:p>
        </w:tc>
        <w:bookmarkStart w:id="0" w:name="_GoBack"/>
        <w:bookmarkEnd w:id="0"/>
      </w:tr>
      <w:tr w:rsidR="00D747C2" w:rsidRPr="00D747C2" w14:paraId="0806EEFA" w14:textId="77777777" w:rsidTr="00D747C2">
        <w:trPr>
          <w:trHeight w:val="1445"/>
          <w:tblCellSpacing w:w="0" w:type="dxa"/>
        </w:trPr>
        <w:tc>
          <w:tcPr>
            <w:tcW w:w="9172" w:type="dxa"/>
            <w:tcBorders>
              <w:top w:val="nil"/>
              <w:left w:val="nil"/>
              <w:bottom w:val="nil"/>
              <w:right w:val="nil"/>
            </w:tcBorders>
            <w:shd w:val="clear" w:color="auto" w:fill="63292F"/>
            <w:tcMar>
              <w:top w:w="150" w:type="dxa"/>
              <w:left w:w="150" w:type="dxa"/>
              <w:bottom w:w="150" w:type="dxa"/>
              <w:right w:w="150" w:type="dxa"/>
            </w:tcMar>
            <w:vAlign w:val="center"/>
            <w:hideMark/>
          </w:tcPr>
          <w:p w14:paraId="1CE493CD" w14:textId="77777777" w:rsidR="00D747C2" w:rsidRPr="00D747C2" w:rsidRDefault="00D747C2" w:rsidP="00D747C2">
            <w:pPr>
              <w:jc w:val="center"/>
              <w:rPr>
                <w:rFonts w:ascii="Times" w:hAnsi="Times" w:cs="Arial"/>
                <w:sz w:val="20"/>
                <w:szCs w:val="20"/>
              </w:rPr>
            </w:pPr>
            <w:r w:rsidRPr="00D747C2">
              <w:rPr>
                <w:rFonts w:ascii="Verdana" w:hAnsi="Verdana" w:cs="Arial"/>
                <w:color w:val="FFFFFF"/>
                <w:sz w:val="20"/>
                <w:szCs w:val="20"/>
              </w:rPr>
              <w:br/>
              <w:t>201 West Park Avenue</w:t>
            </w:r>
            <w:r w:rsidRPr="00D747C2">
              <w:rPr>
                <w:rFonts w:ascii="Verdana" w:hAnsi="Verdana" w:cs="Arial"/>
                <w:color w:val="FFFFFF"/>
                <w:sz w:val="20"/>
                <w:szCs w:val="20"/>
              </w:rPr>
              <w:br/>
              <w:t>Tallahassee, FL 32301-7715</w:t>
            </w:r>
            <w:r w:rsidRPr="00D747C2">
              <w:rPr>
                <w:rFonts w:ascii="Verdana" w:hAnsi="Verdana" w:cs="Arial"/>
                <w:color w:val="FFFFFF"/>
                <w:sz w:val="20"/>
                <w:szCs w:val="20"/>
              </w:rPr>
              <w:br/>
              <w:t>phone: </w:t>
            </w:r>
            <w:r w:rsidRPr="00D747C2">
              <w:rPr>
                <w:rFonts w:ascii="Verdana" w:hAnsi="Verdana" w:cs="Arial"/>
                <w:color w:val="FFFFFF"/>
                <w:sz w:val="20"/>
                <w:szCs w:val="20"/>
              </w:rPr>
              <w:fldChar w:fldCharType="begin"/>
            </w:r>
            <w:r w:rsidRPr="00D747C2">
              <w:rPr>
                <w:rFonts w:ascii="Verdana" w:hAnsi="Verdana" w:cs="Arial"/>
                <w:color w:val="FFFFFF"/>
                <w:sz w:val="20"/>
                <w:szCs w:val="20"/>
              </w:rPr>
              <w:instrText xml:space="preserve"> HYPERLINK "tel:%28850%29%20205-6820" \t "_blank" </w:instrText>
            </w:r>
            <w:r w:rsidRPr="00D747C2">
              <w:rPr>
                <w:rFonts w:ascii="Verdana" w:hAnsi="Verdana" w:cs="Arial"/>
                <w:color w:val="FFFFFF"/>
                <w:sz w:val="20"/>
                <w:szCs w:val="20"/>
              </w:rPr>
            </w:r>
            <w:r w:rsidRPr="00D747C2">
              <w:rPr>
                <w:rFonts w:ascii="Verdana" w:hAnsi="Verdana" w:cs="Arial"/>
                <w:color w:val="FFFFFF"/>
                <w:sz w:val="20"/>
                <w:szCs w:val="20"/>
              </w:rPr>
              <w:fldChar w:fldCharType="separate"/>
            </w:r>
            <w:r w:rsidRPr="00D747C2">
              <w:rPr>
                <w:rFonts w:ascii="Verdana" w:hAnsi="Verdana" w:cs="Arial"/>
                <w:color w:val="1155CC"/>
                <w:sz w:val="20"/>
                <w:szCs w:val="20"/>
                <w:u w:val="single"/>
              </w:rPr>
              <w:t>(850) 205-6820</w:t>
            </w:r>
            <w:r w:rsidRPr="00D747C2">
              <w:rPr>
                <w:rFonts w:ascii="Verdana" w:hAnsi="Verdana" w:cs="Arial"/>
                <w:color w:val="FFFFFF"/>
                <w:sz w:val="20"/>
                <w:szCs w:val="20"/>
              </w:rPr>
              <w:fldChar w:fldCharType="end"/>
            </w:r>
            <w:r w:rsidRPr="00D747C2">
              <w:rPr>
                <w:rFonts w:ascii="Verdana" w:hAnsi="Verdana" w:cs="Arial"/>
                <w:color w:val="FFFFFF"/>
                <w:sz w:val="20"/>
                <w:szCs w:val="20"/>
              </w:rPr>
              <w:t> </w:t>
            </w:r>
            <w:r w:rsidRPr="00D747C2">
              <w:rPr>
                <w:rFonts w:ascii="Verdana" w:hAnsi="Verdana" w:cs="Arial"/>
                <w:color w:val="FFFFFF"/>
                <w:sz w:val="20"/>
                <w:szCs w:val="20"/>
              </w:rPr>
              <w:br/>
              <w:t>fax: </w:t>
            </w:r>
            <w:r w:rsidRPr="00D747C2">
              <w:rPr>
                <w:rFonts w:ascii="Verdana" w:hAnsi="Verdana" w:cs="Arial"/>
                <w:color w:val="FFFFFF"/>
                <w:sz w:val="20"/>
                <w:szCs w:val="20"/>
              </w:rPr>
              <w:fldChar w:fldCharType="begin"/>
            </w:r>
            <w:r w:rsidRPr="00D747C2">
              <w:rPr>
                <w:rFonts w:ascii="Verdana" w:hAnsi="Verdana" w:cs="Arial"/>
                <w:color w:val="FFFFFF"/>
                <w:sz w:val="20"/>
                <w:szCs w:val="20"/>
              </w:rPr>
              <w:instrText xml:space="preserve"> HYPERLINK "tel:%28850%29%20205-6849" \t "_blank" </w:instrText>
            </w:r>
            <w:r w:rsidRPr="00D747C2">
              <w:rPr>
                <w:rFonts w:ascii="Verdana" w:hAnsi="Verdana" w:cs="Arial"/>
                <w:color w:val="FFFFFF"/>
                <w:sz w:val="20"/>
                <w:szCs w:val="20"/>
              </w:rPr>
            </w:r>
            <w:r w:rsidRPr="00D747C2">
              <w:rPr>
                <w:rFonts w:ascii="Verdana" w:hAnsi="Verdana" w:cs="Arial"/>
                <w:color w:val="FFFFFF"/>
                <w:sz w:val="20"/>
                <w:szCs w:val="20"/>
              </w:rPr>
              <w:fldChar w:fldCharType="separate"/>
            </w:r>
            <w:r w:rsidRPr="00D747C2">
              <w:rPr>
                <w:rFonts w:ascii="Verdana" w:hAnsi="Verdana" w:cs="Arial"/>
                <w:color w:val="1155CC"/>
                <w:sz w:val="20"/>
                <w:szCs w:val="20"/>
                <w:u w:val="single"/>
              </w:rPr>
              <w:t>(850) 205-6849</w:t>
            </w:r>
            <w:r w:rsidRPr="00D747C2">
              <w:rPr>
                <w:rFonts w:ascii="Verdana" w:hAnsi="Verdana" w:cs="Arial"/>
                <w:color w:val="FFFFFF"/>
                <w:sz w:val="20"/>
                <w:szCs w:val="20"/>
              </w:rPr>
              <w:fldChar w:fldCharType="end"/>
            </w:r>
            <w:r w:rsidRPr="00D747C2">
              <w:rPr>
                <w:rFonts w:ascii="Verdana" w:hAnsi="Verdana" w:cs="Arial"/>
                <w:color w:val="FFFFFF"/>
                <w:sz w:val="20"/>
                <w:szCs w:val="20"/>
              </w:rPr>
              <w:t> </w:t>
            </w:r>
            <w:r w:rsidRPr="00D747C2">
              <w:rPr>
                <w:rFonts w:ascii="Verdana" w:hAnsi="Verdana" w:cs="Arial"/>
                <w:color w:val="FFFFFF"/>
                <w:sz w:val="20"/>
                <w:szCs w:val="20"/>
              </w:rPr>
              <w:br/>
              <w:t>email: </w:t>
            </w:r>
            <w:r w:rsidRPr="00D747C2">
              <w:rPr>
                <w:rFonts w:ascii="Verdana" w:hAnsi="Verdana" w:cs="Arial"/>
                <w:color w:val="FFFFFF"/>
                <w:sz w:val="20"/>
                <w:szCs w:val="20"/>
              </w:rPr>
              <w:fldChar w:fldCharType="begin"/>
            </w:r>
            <w:r w:rsidRPr="00D747C2">
              <w:rPr>
                <w:rFonts w:ascii="Verdana" w:hAnsi="Verdana" w:cs="Arial"/>
                <w:color w:val="FFFFFF"/>
                <w:sz w:val="20"/>
                <w:szCs w:val="20"/>
              </w:rPr>
              <w:instrText xml:space="preserve"> HYPERLINK "mailto:info@flaccb.org" \t "_blank" </w:instrText>
            </w:r>
            <w:r w:rsidRPr="00D747C2">
              <w:rPr>
                <w:rFonts w:ascii="Verdana" w:hAnsi="Verdana" w:cs="Arial"/>
                <w:color w:val="FFFFFF"/>
                <w:sz w:val="20"/>
                <w:szCs w:val="20"/>
              </w:rPr>
            </w:r>
            <w:r w:rsidRPr="00D747C2">
              <w:rPr>
                <w:rFonts w:ascii="Verdana" w:hAnsi="Verdana" w:cs="Arial"/>
                <w:color w:val="FFFFFF"/>
                <w:sz w:val="20"/>
                <w:szCs w:val="20"/>
              </w:rPr>
              <w:fldChar w:fldCharType="separate"/>
            </w:r>
            <w:r w:rsidRPr="00D747C2">
              <w:rPr>
                <w:rFonts w:ascii="Verdana" w:hAnsi="Verdana" w:cs="Arial"/>
                <w:color w:val="FFFFFF"/>
                <w:sz w:val="20"/>
                <w:szCs w:val="20"/>
                <w:u w:val="single"/>
              </w:rPr>
              <w:t>info@flaccb.org</w:t>
            </w:r>
            <w:r w:rsidRPr="00D747C2">
              <w:rPr>
                <w:rFonts w:ascii="Verdana" w:hAnsi="Verdana" w:cs="Arial"/>
                <w:color w:val="FFFFFF"/>
                <w:sz w:val="20"/>
                <w:szCs w:val="20"/>
              </w:rPr>
              <w:fldChar w:fldCharType="end"/>
            </w:r>
            <w:r w:rsidRPr="00D747C2">
              <w:rPr>
                <w:rFonts w:ascii="Verdana" w:hAnsi="Verdana" w:cs="Arial"/>
                <w:color w:val="FFFFFF"/>
                <w:sz w:val="20"/>
                <w:szCs w:val="20"/>
              </w:rPr>
              <w:br/>
            </w:r>
            <w:r w:rsidRPr="00D747C2">
              <w:rPr>
                <w:rFonts w:ascii="Verdana" w:hAnsi="Verdana" w:cs="Arial"/>
                <w:color w:val="FFFFFF"/>
                <w:sz w:val="20"/>
                <w:szCs w:val="20"/>
              </w:rPr>
              <w:fldChar w:fldCharType="begin"/>
            </w:r>
            <w:r w:rsidRPr="00D747C2">
              <w:rPr>
                <w:rFonts w:ascii="Verdana" w:hAnsi="Verdana" w:cs="Arial"/>
                <w:color w:val="FFFFFF"/>
                <w:sz w:val="20"/>
                <w:szCs w:val="20"/>
              </w:rPr>
              <w:instrText xml:space="preserve"> HYPERLINK "https://www.votervoice.net/link/clickthrough/ext/396916.aspx" \t "_blank" </w:instrText>
            </w:r>
            <w:r w:rsidRPr="00D747C2">
              <w:rPr>
                <w:rFonts w:ascii="Verdana" w:hAnsi="Verdana" w:cs="Arial"/>
                <w:color w:val="FFFFFF"/>
                <w:sz w:val="20"/>
                <w:szCs w:val="20"/>
              </w:rPr>
            </w:r>
            <w:r w:rsidRPr="00D747C2">
              <w:rPr>
                <w:rFonts w:ascii="Verdana" w:hAnsi="Verdana" w:cs="Arial"/>
                <w:color w:val="FFFFFF"/>
                <w:sz w:val="20"/>
                <w:szCs w:val="20"/>
              </w:rPr>
              <w:fldChar w:fldCharType="separate"/>
            </w:r>
            <w:r w:rsidRPr="00D747C2">
              <w:rPr>
                <w:rFonts w:ascii="Verdana" w:hAnsi="Verdana" w:cs="Arial"/>
                <w:color w:val="FFFFFF"/>
                <w:sz w:val="20"/>
                <w:szCs w:val="20"/>
                <w:u w:val="single"/>
              </w:rPr>
              <w:t>Visit our website</w:t>
            </w:r>
            <w:r w:rsidRPr="00D747C2">
              <w:rPr>
                <w:rFonts w:ascii="Verdana" w:hAnsi="Verdana" w:cs="Arial"/>
                <w:color w:val="FFFFFF"/>
                <w:sz w:val="20"/>
                <w:szCs w:val="20"/>
              </w:rPr>
              <w:fldChar w:fldCharType="end"/>
            </w:r>
            <w:r w:rsidRPr="00D747C2">
              <w:rPr>
                <w:rFonts w:ascii="Verdana" w:hAnsi="Verdana" w:cs="Arial"/>
                <w:color w:val="FFFFFF"/>
                <w:sz w:val="20"/>
                <w:szCs w:val="20"/>
              </w:rPr>
              <w:br/>
            </w:r>
            <w:r w:rsidRPr="00D747C2">
              <w:rPr>
                <w:rFonts w:ascii="Verdana" w:hAnsi="Verdana" w:cs="Arial"/>
                <w:color w:val="FFFFFF"/>
                <w:sz w:val="20"/>
                <w:szCs w:val="20"/>
              </w:rPr>
              <w:br/>
              <w:t> </w:t>
            </w:r>
          </w:p>
        </w:tc>
      </w:tr>
      <w:tr w:rsidR="00D747C2" w:rsidRPr="00D747C2" w14:paraId="6A1947C6" w14:textId="77777777" w:rsidTr="00D747C2">
        <w:trPr>
          <w:trHeight w:val="12"/>
          <w:tblCellSpacing w:w="0" w:type="dxa"/>
        </w:trPr>
        <w:tc>
          <w:tcPr>
            <w:tcW w:w="9172" w:type="dxa"/>
            <w:tcBorders>
              <w:top w:val="nil"/>
              <w:left w:val="nil"/>
              <w:bottom w:val="nil"/>
              <w:right w:val="nil"/>
            </w:tcBorders>
            <w:hideMark/>
          </w:tcPr>
          <w:p w14:paraId="0D0A9596" w14:textId="77777777" w:rsidR="00D747C2" w:rsidRPr="00D747C2" w:rsidRDefault="00D747C2" w:rsidP="00D747C2">
            <w:pPr>
              <w:jc w:val="center"/>
              <w:rPr>
                <w:rFonts w:ascii="Arial" w:eastAsia="Times New Roman" w:hAnsi="Arial" w:cs="Arial"/>
                <w:sz w:val="20"/>
                <w:szCs w:val="20"/>
              </w:rPr>
            </w:pPr>
          </w:p>
        </w:tc>
      </w:tr>
    </w:tbl>
    <w:p w14:paraId="00C3F67B" w14:textId="0F2D3510" w:rsidR="00E7017D" w:rsidRPr="00D747C2" w:rsidRDefault="00E7017D" w:rsidP="00D747C2">
      <w:pPr>
        <w:shd w:val="clear" w:color="auto" w:fill="FFFFFF"/>
        <w:rPr>
          <w:rFonts w:ascii="Arial" w:hAnsi="Arial" w:cs="Arial"/>
          <w:color w:val="222222"/>
          <w:sz w:val="19"/>
          <w:szCs w:val="19"/>
        </w:rPr>
      </w:pPr>
    </w:p>
    <w:sectPr w:rsidR="00E7017D" w:rsidRPr="00D747C2" w:rsidSect="00737BAA">
      <w:pgSz w:w="12240" w:h="15840"/>
      <w:pgMar w:top="72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C2"/>
    <w:rsid w:val="00737BAA"/>
    <w:rsid w:val="00B36CF7"/>
    <w:rsid w:val="00D747C2"/>
    <w:rsid w:val="00E70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425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7C2"/>
    <w:rPr>
      <w:b/>
      <w:bCs/>
    </w:rPr>
  </w:style>
  <w:style w:type="character" w:customStyle="1" w:styleId="apple-converted-space">
    <w:name w:val="apple-converted-space"/>
    <w:basedOn w:val="DefaultParagraphFont"/>
    <w:rsid w:val="00D747C2"/>
  </w:style>
  <w:style w:type="character" w:styleId="Emphasis">
    <w:name w:val="Emphasis"/>
    <w:basedOn w:val="DefaultParagraphFont"/>
    <w:uiPriority w:val="20"/>
    <w:qFormat/>
    <w:rsid w:val="00D747C2"/>
    <w:rPr>
      <w:i/>
      <w:iCs/>
    </w:rPr>
  </w:style>
  <w:style w:type="character" w:styleId="Hyperlink">
    <w:name w:val="Hyperlink"/>
    <w:basedOn w:val="DefaultParagraphFont"/>
    <w:uiPriority w:val="99"/>
    <w:semiHidden/>
    <w:unhideWhenUsed/>
    <w:rsid w:val="00D747C2"/>
    <w:rPr>
      <w:color w:val="0000FF"/>
      <w:u w:val="single"/>
    </w:rPr>
  </w:style>
  <w:style w:type="character" w:customStyle="1" w:styleId="aqj">
    <w:name w:val="aqj"/>
    <w:basedOn w:val="DefaultParagraphFont"/>
    <w:rsid w:val="00D747C2"/>
  </w:style>
  <w:style w:type="paragraph" w:styleId="BalloonText">
    <w:name w:val="Balloon Text"/>
    <w:basedOn w:val="Normal"/>
    <w:link w:val="BalloonTextChar"/>
    <w:uiPriority w:val="99"/>
    <w:semiHidden/>
    <w:unhideWhenUsed/>
    <w:rsid w:val="00D74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7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47C2"/>
    <w:rPr>
      <w:b/>
      <w:bCs/>
    </w:rPr>
  </w:style>
  <w:style w:type="character" w:customStyle="1" w:styleId="apple-converted-space">
    <w:name w:val="apple-converted-space"/>
    <w:basedOn w:val="DefaultParagraphFont"/>
    <w:rsid w:val="00D747C2"/>
  </w:style>
  <w:style w:type="character" w:styleId="Emphasis">
    <w:name w:val="Emphasis"/>
    <w:basedOn w:val="DefaultParagraphFont"/>
    <w:uiPriority w:val="20"/>
    <w:qFormat/>
    <w:rsid w:val="00D747C2"/>
    <w:rPr>
      <w:i/>
      <w:iCs/>
    </w:rPr>
  </w:style>
  <w:style w:type="character" w:styleId="Hyperlink">
    <w:name w:val="Hyperlink"/>
    <w:basedOn w:val="DefaultParagraphFont"/>
    <w:uiPriority w:val="99"/>
    <w:semiHidden/>
    <w:unhideWhenUsed/>
    <w:rsid w:val="00D747C2"/>
    <w:rPr>
      <w:color w:val="0000FF"/>
      <w:u w:val="single"/>
    </w:rPr>
  </w:style>
  <w:style w:type="character" w:customStyle="1" w:styleId="aqj">
    <w:name w:val="aqj"/>
    <w:basedOn w:val="DefaultParagraphFont"/>
    <w:rsid w:val="00D747C2"/>
  </w:style>
  <w:style w:type="paragraph" w:styleId="BalloonText">
    <w:name w:val="Balloon Text"/>
    <w:basedOn w:val="Normal"/>
    <w:link w:val="BalloonTextChar"/>
    <w:uiPriority w:val="99"/>
    <w:semiHidden/>
    <w:unhideWhenUsed/>
    <w:rsid w:val="00D74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7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3812">
      <w:bodyDiv w:val="1"/>
      <w:marLeft w:val="0"/>
      <w:marRight w:val="0"/>
      <w:marTop w:val="0"/>
      <w:marBottom w:val="0"/>
      <w:divBdr>
        <w:top w:val="none" w:sz="0" w:space="0" w:color="auto"/>
        <w:left w:val="none" w:sz="0" w:space="0" w:color="auto"/>
        <w:bottom w:val="none" w:sz="0" w:space="0" w:color="auto"/>
        <w:right w:val="none" w:sz="0" w:space="0" w:color="auto"/>
      </w:divBdr>
      <w:divsChild>
        <w:div w:id="1609579345">
          <w:marLeft w:val="0"/>
          <w:marRight w:val="0"/>
          <w:marTop w:val="0"/>
          <w:marBottom w:val="0"/>
          <w:divBdr>
            <w:top w:val="none" w:sz="0" w:space="0" w:color="auto"/>
            <w:left w:val="none" w:sz="0" w:space="0" w:color="auto"/>
            <w:bottom w:val="none" w:sz="0" w:space="0" w:color="auto"/>
            <w:right w:val="none" w:sz="0" w:space="0" w:color="auto"/>
          </w:divBdr>
          <w:divsChild>
            <w:div w:id="1842312589">
              <w:marLeft w:val="0"/>
              <w:marRight w:val="0"/>
              <w:marTop w:val="240"/>
              <w:marBottom w:val="240"/>
              <w:divBdr>
                <w:top w:val="none" w:sz="0" w:space="0" w:color="auto"/>
                <w:left w:val="none" w:sz="0" w:space="0" w:color="auto"/>
                <w:bottom w:val="none" w:sz="0" w:space="0" w:color="auto"/>
                <w:right w:val="none" w:sz="0" w:space="0" w:color="auto"/>
              </w:divBdr>
            </w:div>
          </w:divsChild>
        </w:div>
        <w:div w:id="756902324">
          <w:marLeft w:val="0"/>
          <w:marRight w:val="0"/>
          <w:marTop w:val="0"/>
          <w:marBottom w:val="0"/>
          <w:divBdr>
            <w:top w:val="none" w:sz="0" w:space="0" w:color="auto"/>
            <w:left w:val="none" w:sz="0" w:space="0" w:color="auto"/>
            <w:bottom w:val="none" w:sz="0" w:space="0" w:color="auto"/>
            <w:right w:val="none" w:sz="0" w:space="0" w:color="auto"/>
          </w:divBdr>
          <w:divsChild>
            <w:div w:id="6315224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1933</Characters>
  <Application>Microsoft Macintosh Word</Application>
  <DocSecurity>0</DocSecurity>
  <Lines>16</Lines>
  <Paragraphs>4</Paragraphs>
  <ScaleCrop>false</ScaleCrop>
  <Company>sjstampa</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Dyer</dc:creator>
  <cp:keywords/>
  <dc:description/>
  <cp:lastModifiedBy>Claudia Dyer</cp:lastModifiedBy>
  <cp:revision>3</cp:revision>
  <dcterms:created xsi:type="dcterms:W3CDTF">2014-10-23T19:46:00Z</dcterms:created>
  <dcterms:modified xsi:type="dcterms:W3CDTF">2014-10-23T19:54:00Z</dcterms:modified>
</cp:coreProperties>
</file>